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A57DD9" w14:textId="2A41A99B" w:rsidR="00D01B2F" w:rsidRPr="00706094" w:rsidRDefault="00D01B2F" w:rsidP="00092724">
      <w:pPr>
        <w:spacing w:after="0"/>
        <w:jc w:val="center"/>
        <w:rPr>
          <w:rFonts w:asciiTheme="majorHAnsi" w:hAnsiTheme="majorHAnsi"/>
          <w:b/>
          <w:sz w:val="2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AC3A48" w14:paraId="6E1112D3" w14:textId="77777777" w:rsidTr="00AC3A48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D9DDEE" w14:textId="77777777" w:rsidR="00AC3A48" w:rsidRDefault="00AC3A4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39CBE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12873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98E55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62274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4923B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AD653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CEF6A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9975C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0AD2A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501121" w14:textId="77777777" w:rsidR="00AC3A48" w:rsidRDefault="00AC3A4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ADF5FB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24C2739B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2D9B77B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60D00A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19C7C0" w14:textId="77777777" w:rsidR="00AC3A48" w:rsidRDefault="00AC3A4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3F5C">
              <w:rPr>
                <w:rFonts w:ascii="Times New Roman" w:hAnsi="Times New Roman"/>
                <w:b/>
                <w:sz w:val="28"/>
                <w:szCs w:val="24"/>
              </w:rPr>
              <w:t>R22</w:t>
            </w:r>
          </w:p>
        </w:tc>
      </w:tr>
    </w:tbl>
    <w:p w14:paraId="200C0F15" w14:textId="77777777" w:rsidR="00A625FD" w:rsidRDefault="00A625FD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14:paraId="09AB57CC" w14:textId="77777777" w:rsid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14:paraId="0D53E54F" w14:textId="77777777" w:rsidR="00AC3A48" w:rsidRP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8"/>
          <w:szCs w:val="24"/>
        </w:rPr>
      </w:pPr>
    </w:p>
    <w:p w14:paraId="6690C404" w14:textId="58EE32A4" w:rsidR="003C2DD8" w:rsidRPr="00615524" w:rsidRDefault="003D1F3A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Course </w:t>
      </w:r>
      <w:r w:rsidR="003C2DD8">
        <w:rPr>
          <w:rFonts w:ascii="Times New Roman" w:hAnsi="Times New Roman"/>
          <w:b/>
          <w:sz w:val="24"/>
          <w:szCs w:val="24"/>
        </w:rPr>
        <w:t>Code:</w:t>
      </w:r>
      <w:r>
        <w:rPr>
          <w:rFonts w:ascii="Times New Roman" w:hAnsi="Times New Roman"/>
          <w:b/>
          <w:sz w:val="24"/>
          <w:szCs w:val="24"/>
        </w:rPr>
        <w:tab/>
      </w:r>
      <w:r w:rsidR="008A3616">
        <w:rPr>
          <w:rFonts w:ascii="Times New Roman" w:hAnsi="Times New Roman"/>
          <w:b/>
          <w:sz w:val="24"/>
          <w:szCs w:val="24"/>
        </w:rPr>
        <w:t>C50027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</w:t>
      </w:r>
    </w:p>
    <w:p w14:paraId="5ABCAFC2" w14:textId="77777777" w:rsidR="003C2DD8" w:rsidRPr="003C4FB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 w:rsidRPr="003C4FB1">
        <w:rPr>
          <w:rFonts w:ascii="Times New Roman" w:hAnsi="Times New Roman"/>
          <w:b/>
          <w:sz w:val="40"/>
          <w:szCs w:val="24"/>
        </w:rPr>
        <w:t>MLR INSTITUTE OF TECHNOLOGY</w:t>
      </w:r>
    </w:p>
    <w:p w14:paraId="13AF8B4F" w14:textId="77777777" w:rsidR="003C2DD8" w:rsidRPr="003F6A47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3F6A47">
        <w:rPr>
          <w:rFonts w:ascii="Times New Roman" w:hAnsi="Times New Roman"/>
          <w:sz w:val="24"/>
          <w:szCs w:val="24"/>
        </w:rPr>
        <w:t>(Autonomous)</w:t>
      </w:r>
    </w:p>
    <w:p w14:paraId="50800368" w14:textId="3CA98296" w:rsidR="003C2DD8" w:rsidRPr="003F6A47" w:rsidRDefault="006D5506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E508F0">
        <w:rPr>
          <w:rFonts w:ascii="Times New Roman" w:hAnsi="Times New Roman"/>
          <w:sz w:val="24"/>
          <w:szCs w:val="24"/>
        </w:rPr>
        <w:t>I</w:t>
      </w:r>
      <w:r w:rsidR="00D56323">
        <w:rPr>
          <w:rFonts w:ascii="Times New Roman" w:hAnsi="Times New Roman"/>
          <w:sz w:val="24"/>
          <w:szCs w:val="24"/>
        </w:rPr>
        <w:t xml:space="preserve"> </w:t>
      </w:r>
      <w:r w:rsidR="0072633A">
        <w:rPr>
          <w:rFonts w:ascii="Times New Roman" w:hAnsi="Times New Roman"/>
          <w:sz w:val="24"/>
          <w:szCs w:val="24"/>
        </w:rPr>
        <w:t>MBA</w:t>
      </w:r>
      <w:r w:rsidR="00D5632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</w:t>
      </w:r>
      <w:r w:rsidR="00AC3A48">
        <w:rPr>
          <w:rFonts w:ascii="Times New Roman" w:hAnsi="Times New Roman"/>
          <w:sz w:val="24"/>
          <w:szCs w:val="24"/>
        </w:rPr>
        <w:t xml:space="preserve"> </w:t>
      </w:r>
      <w:r w:rsidR="00C32BA6">
        <w:rPr>
          <w:rFonts w:ascii="Times New Roman" w:hAnsi="Times New Roman"/>
          <w:sz w:val="24"/>
          <w:szCs w:val="24"/>
        </w:rPr>
        <w:t>Sem Regular</w:t>
      </w:r>
      <w:r w:rsidR="00067457">
        <w:rPr>
          <w:rFonts w:ascii="Times New Roman" w:hAnsi="Times New Roman"/>
          <w:sz w:val="24"/>
          <w:szCs w:val="24"/>
        </w:rPr>
        <w:t>/Supplementary</w:t>
      </w:r>
      <w:r w:rsidR="00C32BA6">
        <w:rPr>
          <w:rFonts w:ascii="Times New Roman" w:hAnsi="Times New Roman"/>
          <w:sz w:val="24"/>
          <w:szCs w:val="24"/>
        </w:rPr>
        <w:t xml:space="preserve"> Examination </w:t>
      </w:r>
      <w:r w:rsidR="00E508F0">
        <w:rPr>
          <w:rFonts w:ascii="Times New Roman" w:hAnsi="Times New Roman"/>
          <w:sz w:val="24"/>
          <w:szCs w:val="24"/>
        </w:rPr>
        <w:t>J</w:t>
      </w:r>
      <w:r w:rsidR="00AC3A48">
        <w:rPr>
          <w:rFonts w:ascii="Times New Roman" w:hAnsi="Times New Roman"/>
          <w:sz w:val="24"/>
          <w:szCs w:val="24"/>
        </w:rPr>
        <w:t>anuary</w:t>
      </w:r>
      <w:r w:rsidR="00E508F0">
        <w:rPr>
          <w:rFonts w:ascii="Times New Roman" w:hAnsi="Times New Roman"/>
          <w:sz w:val="24"/>
          <w:szCs w:val="24"/>
        </w:rPr>
        <w:t>-</w:t>
      </w:r>
      <w:r w:rsidR="00EB081D">
        <w:rPr>
          <w:rFonts w:ascii="Times New Roman" w:hAnsi="Times New Roman"/>
          <w:sz w:val="24"/>
          <w:szCs w:val="24"/>
        </w:rPr>
        <w:t>202</w:t>
      </w:r>
      <w:r w:rsidR="00AC3A48">
        <w:rPr>
          <w:rFonts w:ascii="Times New Roman" w:hAnsi="Times New Roman"/>
          <w:sz w:val="24"/>
          <w:szCs w:val="24"/>
        </w:rPr>
        <w:t>6</w:t>
      </w:r>
    </w:p>
    <w:p w14:paraId="5A0F7EFA" w14:textId="52105840" w:rsidR="003C2DD8" w:rsidRPr="008A3616" w:rsidRDefault="00A82426" w:rsidP="003C2DD8">
      <w:pPr>
        <w:spacing w:after="0" w:line="240" w:lineRule="auto"/>
        <w:contextualSpacing/>
        <w:jc w:val="center"/>
        <w:rPr>
          <w:rFonts w:asciiTheme="majorHAnsi" w:hAnsiTheme="majorHAnsi" w:cs="Times New Roman"/>
          <w:b/>
          <w:sz w:val="24"/>
          <w:szCs w:val="24"/>
        </w:rPr>
      </w:pPr>
      <w:r w:rsidRPr="008A3616">
        <w:rPr>
          <w:rFonts w:asciiTheme="majorHAnsi" w:hAnsiTheme="majorHAnsi" w:cs="Times New Roman"/>
          <w:b/>
          <w:sz w:val="24"/>
          <w:szCs w:val="24"/>
        </w:rPr>
        <w:t xml:space="preserve">SECURITY ANALYSIS AND </w:t>
      </w:r>
      <w:r w:rsidR="00764343" w:rsidRPr="008A3616">
        <w:rPr>
          <w:rFonts w:asciiTheme="majorHAnsi" w:hAnsiTheme="majorHAnsi" w:cs="Times New Roman"/>
          <w:b/>
          <w:sz w:val="24"/>
          <w:szCs w:val="24"/>
        </w:rPr>
        <w:t>PORT</w:t>
      </w:r>
      <w:r w:rsidR="00AC07D7">
        <w:rPr>
          <w:rFonts w:asciiTheme="majorHAnsi" w:hAnsiTheme="majorHAnsi" w:cs="Times New Roman"/>
          <w:b/>
          <w:sz w:val="24"/>
          <w:szCs w:val="24"/>
        </w:rPr>
        <w:t>F</w:t>
      </w:r>
      <w:r w:rsidR="00764343" w:rsidRPr="008A3616">
        <w:rPr>
          <w:rFonts w:asciiTheme="majorHAnsi" w:hAnsiTheme="majorHAnsi" w:cs="Times New Roman"/>
          <w:b/>
          <w:sz w:val="24"/>
          <w:szCs w:val="24"/>
        </w:rPr>
        <w:t>O</w:t>
      </w:r>
      <w:bookmarkStart w:id="0" w:name="_GoBack"/>
      <w:bookmarkEnd w:id="0"/>
      <w:r w:rsidR="00764343" w:rsidRPr="008A3616">
        <w:rPr>
          <w:rFonts w:asciiTheme="majorHAnsi" w:hAnsiTheme="majorHAnsi" w:cs="Times New Roman"/>
          <w:b/>
          <w:sz w:val="24"/>
          <w:szCs w:val="24"/>
        </w:rPr>
        <w:t>LIO MANAGEMENT</w:t>
      </w:r>
    </w:p>
    <w:p w14:paraId="1F8720A1" w14:textId="3DBA1F45" w:rsidR="003C2DD8" w:rsidRPr="0092108A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92108A">
        <w:rPr>
          <w:rFonts w:ascii="Times New Roman" w:hAnsi="Times New Roman"/>
          <w:sz w:val="24"/>
          <w:szCs w:val="24"/>
        </w:rPr>
        <w:t xml:space="preserve"> (</w:t>
      </w:r>
      <w:r w:rsidR="00764343">
        <w:rPr>
          <w:rFonts w:ascii="Times New Roman" w:hAnsi="Times New Roman"/>
          <w:b/>
          <w:sz w:val="24"/>
          <w:szCs w:val="24"/>
        </w:rPr>
        <w:t>MBA</w:t>
      </w:r>
      <w:r w:rsidRPr="0092108A">
        <w:rPr>
          <w:rFonts w:ascii="Times New Roman" w:hAnsi="Times New Roman"/>
          <w:sz w:val="24"/>
          <w:szCs w:val="24"/>
        </w:rPr>
        <w:t>)</w:t>
      </w:r>
    </w:p>
    <w:p w14:paraId="1DFB71DE" w14:textId="77777777" w:rsidR="003C2DD8" w:rsidRPr="0092108A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05206C2F" w14:textId="77777777" w:rsidR="008A3616" w:rsidRPr="003B0D43" w:rsidRDefault="008A3616" w:rsidP="008A3616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>
        <w:rPr>
          <w:rFonts w:ascii="Times New Roman" w:hAnsi="Times New Roman"/>
          <w:b/>
          <w:sz w:val="24"/>
          <w:szCs w:val="24"/>
        </w:rPr>
        <w:t>60</w:t>
      </w:r>
    </w:p>
    <w:p w14:paraId="47E2F2AF" w14:textId="77777777" w:rsidR="008A3616" w:rsidRDefault="008A3616" w:rsidP="008A361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14:paraId="6884F279" w14:textId="77777777" w:rsidR="008A3616" w:rsidRDefault="008A3616" w:rsidP="008A361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10 marks. Answer all Questions in part A.</w:t>
      </w:r>
    </w:p>
    <w:p w14:paraId="524C2006" w14:textId="4F56F010" w:rsidR="003C2DD8" w:rsidRDefault="008A3616" w:rsidP="008A361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55446310" w14:textId="77777777" w:rsidR="008A3616" w:rsidRPr="008A3616" w:rsidRDefault="008A3616" w:rsidP="008A3616">
      <w:pPr>
        <w:spacing w:after="0" w:line="240" w:lineRule="auto"/>
        <w:contextualSpacing/>
        <w:rPr>
          <w:rFonts w:ascii="Times New Roman" w:hAnsi="Times New Roman"/>
          <w:b/>
          <w:sz w:val="14"/>
          <w:szCs w:val="24"/>
        </w:rPr>
      </w:pPr>
    </w:p>
    <w:p w14:paraId="04A8070C" w14:textId="0DFAF2AF" w:rsidR="00F50363" w:rsidRDefault="00F50363" w:rsidP="00F50363">
      <w:pPr>
        <w:spacing w:after="0" w:line="240" w:lineRule="auto"/>
        <w:ind w:left="3600"/>
        <w:contextualSpacing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eastAsia="Calibri" w:hAnsiTheme="majorHAnsi"/>
          <w:b/>
          <w:sz w:val="24"/>
          <w:szCs w:val="24"/>
        </w:rPr>
        <w:t xml:space="preserve">PART- A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 w:rsidR="00D30555">
        <w:rPr>
          <w:rFonts w:asciiTheme="majorHAnsi" w:eastAsia="Calibri" w:hAnsiTheme="majorHAnsi"/>
          <w:b/>
          <w:sz w:val="24"/>
          <w:szCs w:val="24"/>
        </w:rPr>
        <w:t>10</w:t>
      </w:r>
      <w:r w:rsidR="003C3693">
        <w:rPr>
          <w:rFonts w:asciiTheme="majorHAnsi" w:eastAsia="Calibri" w:hAnsiTheme="majorHAnsi"/>
          <w:b/>
          <w:sz w:val="24"/>
          <w:szCs w:val="24"/>
        </w:rPr>
        <w:t>X1</w:t>
      </w:r>
      <w:r>
        <w:rPr>
          <w:rFonts w:asciiTheme="majorHAnsi" w:eastAsia="Calibri" w:hAnsiTheme="majorHAnsi"/>
          <w:b/>
          <w:sz w:val="24"/>
          <w:szCs w:val="24"/>
        </w:rPr>
        <w:t xml:space="preserve">= </w:t>
      </w:r>
      <w:r w:rsidR="003C3693">
        <w:rPr>
          <w:rFonts w:asciiTheme="majorHAnsi" w:eastAsia="Calibri" w:hAnsiTheme="majorHAnsi"/>
          <w:b/>
          <w:sz w:val="24"/>
          <w:szCs w:val="24"/>
        </w:rPr>
        <w:t>1</w:t>
      </w:r>
      <w:r>
        <w:rPr>
          <w:rFonts w:asciiTheme="majorHAnsi" w:eastAsia="Calibri" w:hAnsiTheme="majorHAnsi"/>
          <w:b/>
          <w:sz w:val="24"/>
          <w:szCs w:val="24"/>
        </w:rPr>
        <w:t>0Marks</w:t>
      </w:r>
    </w:p>
    <w:p w14:paraId="3D22FFD2" w14:textId="77777777" w:rsidR="00F50363" w:rsidRPr="00C9469D" w:rsidRDefault="00F50363" w:rsidP="00F50363">
      <w:pPr>
        <w:spacing w:after="0" w:line="240" w:lineRule="auto"/>
        <w:rPr>
          <w:rFonts w:ascii="Times New Roman" w:hAnsi="Times New Roman"/>
          <w:b/>
          <w:sz w:val="12"/>
          <w:szCs w:val="24"/>
        </w:rPr>
      </w:pPr>
      <w:r w:rsidRPr="008A3616">
        <w:rPr>
          <w:rFonts w:ascii="Times New Roman" w:hAnsi="Times New Roman"/>
          <w:sz w:val="32"/>
          <w:szCs w:val="24"/>
        </w:rPr>
        <w:tab/>
      </w:r>
    </w:p>
    <w:tbl>
      <w:tblPr>
        <w:tblW w:w="10490" w:type="dxa"/>
        <w:tblInd w:w="-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513"/>
        <w:gridCol w:w="709"/>
        <w:gridCol w:w="709"/>
        <w:gridCol w:w="708"/>
      </w:tblGrid>
      <w:tr w:rsidR="008A3616" w:rsidRPr="008A3616" w14:paraId="57C47CBE" w14:textId="77777777" w:rsidTr="008A3616">
        <w:trPr>
          <w:trHeight w:val="44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2BCF86E" w14:textId="77777777" w:rsidR="008A3616" w:rsidRPr="008A3616" w:rsidRDefault="008A36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361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6933EF9" w14:textId="77777777" w:rsidR="008A3616" w:rsidRPr="008A3616" w:rsidRDefault="008A361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393F9" w14:textId="77777777" w:rsidR="008A3616" w:rsidRPr="0096429D" w:rsidRDefault="008A3616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6429D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0AD2C" w14:textId="77777777" w:rsidR="008A3616" w:rsidRPr="0096429D" w:rsidRDefault="008A3616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6429D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0323F" w14:textId="77777777" w:rsidR="008A3616" w:rsidRPr="0096429D" w:rsidRDefault="008A3616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6429D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8A3616" w:rsidRPr="008A3616" w14:paraId="33A34D4F" w14:textId="77777777" w:rsidTr="0096429D">
        <w:trPr>
          <w:trHeight w:val="4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F26768" w14:textId="77777777" w:rsidR="008A3616" w:rsidRPr="008A3616" w:rsidRDefault="008A361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975C737" w14:textId="77777777" w:rsidR="008A3616" w:rsidRPr="008A3616" w:rsidRDefault="008A361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361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858EE" w14:textId="39A6DE73" w:rsidR="008A3616" w:rsidRPr="008A3616" w:rsidRDefault="008A3616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A3616">
              <w:rPr>
                <w:rFonts w:ascii="Bookman Old Style" w:eastAsia="Calibri" w:hAnsi="Bookman Old Style" w:cs="Times New Roman"/>
                <w:sz w:val="24"/>
                <w:szCs w:val="24"/>
              </w:rPr>
              <w:t>Define investment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87507" w14:textId="62DE72AE" w:rsidR="008A3616" w:rsidRPr="008A3616" w:rsidRDefault="008A3616" w:rsidP="009642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361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E9431" w14:textId="0B0F04D1" w:rsidR="008A3616" w:rsidRPr="008A3616" w:rsidRDefault="008A3616" w:rsidP="0096429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7DF03" w14:textId="42717079" w:rsidR="008A3616" w:rsidRPr="008A3616" w:rsidRDefault="008A3616" w:rsidP="0096429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8A3616" w:rsidRPr="008A3616" w14:paraId="4DDB89C5" w14:textId="77777777" w:rsidTr="007E24AF">
        <w:trPr>
          <w:trHeight w:val="4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D993A9" w14:textId="77777777" w:rsidR="008A3616" w:rsidRPr="008A3616" w:rsidRDefault="008A3616" w:rsidP="0076434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8028A92" w14:textId="77777777" w:rsidR="008A3616" w:rsidRPr="008A3616" w:rsidRDefault="008A3616" w:rsidP="007643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361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AC428" w14:textId="5EAAF5DE" w:rsidR="008A3616" w:rsidRPr="008A3616" w:rsidRDefault="007E24AF" w:rsidP="0076434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Name any four alternatives of investment.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3E016" w14:textId="4063FE5A" w:rsidR="008A3616" w:rsidRPr="008A3616" w:rsidRDefault="008A3616" w:rsidP="0096429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A361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8969D" w14:textId="42BBBFEB" w:rsidR="008A3616" w:rsidRPr="008A3616" w:rsidRDefault="008A3616" w:rsidP="009642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6F115" w14:textId="08D729A4" w:rsidR="008A3616" w:rsidRPr="008A3616" w:rsidRDefault="008A3616" w:rsidP="009642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8A3616" w:rsidRPr="008A3616" w14:paraId="69B84162" w14:textId="77777777" w:rsidTr="0096429D">
        <w:trPr>
          <w:trHeight w:val="4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412DEB" w14:textId="77777777" w:rsidR="008A3616" w:rsidRPr="008A3616" w:rsidRDefault="008A3616" w:rsidP="0076434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18B8B08" w14:textId="77777777" w:rsidR="008A3616" w:rsidRPr="008A3616" w:rsidRDefault="008A3616" w:rsidP="007643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3616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172B8" w14:textId="70C37DB5" w:rsidR="008A3616" w:rsidRPr="008A3616" w:rsidRDefault="008A3616" w:rsidP="00764343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A3616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What is meant by Risk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ADB41" w14:textId="3D17E11E" w:rsidR="008A3616" w:rsidRPr="008A3616" w:rsidRDefault="008A3616" w:rsidP="0096429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A361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A215B" w14:textId="14E77021" w:rsidR="008A3616" w:rsidRPr="008A3616" w:rsidRDefault="008A3616" w:rsidP="009642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E8A9B" w14:textId="5F835BD6" w:rsidR="008A3616" w:rsidRPr="008A3616" w:rsidRDefault="008A3616" w:rsidP="009642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8A3616" w:rsidRPr="008A3616" w14:paraId="7E066B24" w14:textId="77777777" w:rsidTr="005F6F95">
        <w:trPr>
          <w:trHeight w:val="4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B14E27" w14:textId="77777777" w:rsidR="008A3616" w:rsidRPr="008A3616" w:rsidRDefault="008A3616" w:rsidP="0076434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9100A2F" w14:textId="77777777" w:rsidR="008A3616" w:rsidRPr="008A3616" w:rsidRDefault="008A3616" w:rsidP="007643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3616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62A7" w14:textId="1290FA36" w:rsidR="008A3616" w:rsidRPr="008A3616" w:rsidRDefault="00C97E58" w:rsidP="00C97E5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Define Arbitrage Pricing Theory.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C4F46" w14:textId="5EDB9513" w:rsidR="008A3616" w:rsidRPr="008A3616" w:rsidRDefault="00C97E58" w:rsidP="0096429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A0984" w14:textId="28F2E13B" w:rsidR="008A3616" w:rsidRPr="008A3616" w:rsidRDefault="00C97E58" w:rsidP="009642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C0C07" w14:textId="179A32D0" w:rsidR="008A3616" w:rsidRPr="008A3616" w:rsidRDefault="00C97E58" w:rsidP="009642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F6F95" w:rsidRPr="008A3616" w14:paraId="3500C091" w14:textId="77777777" w:rsidTr="005F6F95">
        <w:trPr>
          <w:trHeight w:val="4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4934FE" w14:textId="77777777" w:rsidR="005F6F95" w:rsidRPr="008A3616" w:rsidRDefault="005F6F95" w:rsidP="0076434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E82EA49" w14:textId="77777777" w:rsidR="005F6F95" w:rsidRPr="008A3616" w:rsidRDefault="005F6F95" w:rsidP="007643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3616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CF94" w14:textId="0066BF1B" w:rsidR="005F6F95" w:rsidRPr="008A3616" w:rsidRDefault="005F6F95" w:rsidP="0076434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A3616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Define Bond Duration.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25189" w14:textId="00BE2283" w:rsidR="005F6F95" w:rsidRPr="008A3616" w:rsidRDefault="005F6F95" w:rsidP="0096429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A361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EB67C" w14:textId="31E11E37" w:rsidR="005F6F95" w:rsidRPr="008A3616" w:rsidRDefault="005F6F95" w:rsidP="009642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B71FE" w14:textId="16B7A93D" w:rsidR="005F6F95" w:rsidRPr="008A3616" w:rsidRDefault="005F6F95" w:rsidP="009642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5F6F95" w:rsidRPr="008A3616" w14:paraId="198A504F" w14:textId="77777777" w:rsidTr="005F6F95">
        <w:trPr>
          <w:trHeight w:val="4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E8435B" w14:textId="77777777" w:rsidR="005F6F95" w:rsidRPr="008A3616" w:rsidRDefault="005F6F95" w:rsidP="0076434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16CE6BF" w14:textId="77777777" w:rsidR="005F6F95" w:rsidRPr="008A3616" w:rsidRDefault="005F6F95" w:rsidP="007643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3616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CDFD0" w14:textId="1EE44854" w:rsidR="005F6F95" w:rsidRPr="008A3616" w:rsidRDefault="005F6F95" w:rsidP="0076434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A3616">
              <w:rPr>
                <w:rFonts w:ascii="Bookman Old Style" w:hAnsi="Bookman Old Style" w:cs="Times New Roman"/>
                <w:sz w:val="24"/>
                <w:szCs w:val="24"/>
              </w:rPr>
              <w:t>Explain the difference between Yield to Maturity and Holding Period Return.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311C5" w14:textId="36B776B6" w:rsidR="005F6F95" w:rsidRPr="008A3616" w:rsidRDefault="005F6F95" w:rsidP="0096429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A361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D8463" w14:textId="375206CC" w:rsidR="005F6F95" w:rsidRPr="008A3616" w:rsidRDefault="005F6F95" w:rsidP="009642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CB14A" w14:textId="60DBA26A" w:rsidR="005F6F95" w:rsidRPr="008A3616" w:rsidRDefault="005F6F95" w:rsidP="009642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5F6F95" w:rsidRPr="008A3616" w14:paraId="50089940" w14:textId="77777777" w:rsidTr="005F6F95">
        <w:trPr>
          <w:trHeight w:val="4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3793CE" w14:textId="77777777" w:rsidR="005F6F95" w:rsidRPr="008A3616" w:rsidRDefault="005F6F95" w:rsidP="0076434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12E2D02" w14:textId="77777777" w:rsidR="005F6F95" w:rsidRPr="008A3616" w:rsidRDefault="005F6F95" w:rsidP="007643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3616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AA81" w14:textId="64F2A255" w:rsidR="005F6F95" w:rsidRPr="008A3616" w:rsidRDefault="005F6F95" w:rsidP="0076434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A3616">
              <w:rPr>
                <w:rFonts w:ascii="Bookman Old Style" w:hAnsi="Bookman Old Style" w:cs="Times New Roman"/>
                <w:sz w:val="24"/>
                <w:szCs w:val="24"/>
              </w:rPr>
              <w:t xml:space="preserve">What is the Efficient Market Hypothesis?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6C53E" w14:textId="4B4A9150" w:rsidR="005F6F95" w:rsidRPr="008A3616" w:rsidRDefault="005F6F95" w:rsidP="0096429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A361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9C613" w14:textId="3270A93C" w:rsidR="005F6F95" w:rsidRPr="008A3616" w:rsidRDefault="005F6F95" w:rsidP="009642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085C5" w14:textId="7B6CD3C7" w:rsidR="005F6F95" w:rsidRPr="008A3616" w:rsidRDefault="005F6F95" w:rsidP="009642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5F6F95" w:rsidRPr="008A3616" w14:paraId="37BAB85A" w14:textId="77777777" w:rsidTr="005F6F95">
        <w:trPr>
          <w:trHeight w:val="4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EC1F69" w14:textId="77777777" w:rsidR="005F6F95" w:rsidRPr="008A3616" w:rsidRDefault="005F6F95" w:rsidP="0076434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17E0651" w14:textId="77777777" w:rsidR="005F6F95" w:rsidRPr="008A3616" w:rsidRDefault="005F6F95" w:rsidP="007643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3616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51EF9" w14:textId="19057766" w:rsidR="005F6F95" w:rsidRPr="008A3616" w:rsidRDefault="005F6F95" w:rsidP="0076434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A3616">
              <w:rPr>
                <w:rFonts w:ascii="Bookman Old Style" w:hAnsi="Bookman Old Style" w:cs="Times New Roman"/>
                <w:sz w:val="24"/>
                <w:szCs w:val="24"/>
              </w:rPr>
              <w:t xml:space="preserve">What is P/E ratio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23695" w14:textId="01C25282" w:rsidR="005F6F95" w:rsidRPr="008A3616" w:rsidRDefault="005F6F95" w:rsidP="0096429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A361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E359" w14:textId="16E3FF86" w:rsidR="005F6F95" w:rsidRPr="008A3616" w:rsidRDefault="005F6F95" w:rsidP="009642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2927F" w14:textId="43CE774C" w:rsidR="005F6F95" w:rsidRPr="008A3616" w:rsidRDefault="005F6F95" w:rsidP="0096429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5F6F95" w:rsidRPr="008A3616" w14:paraId="264CCE2E" w14:textId="77777777" w:rsidTr="0096429D">
        <w:trPr>
          <w:trHeight w:val="4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093535" w14:textId="77777777" w:rsidR="005F6F95" w:rsidRPr="008A3616" w:rsidRDefault="005F6F95" w:rsidP="0076434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44B0CD8" w14:textId="18F27CEF" w:rsidR="005F6F95" w:rsidRPr="008A3616" w:rsidRDefault="005F6F95" w:rsidP="007643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i</w:t>
            </w:r>
            <w:r w:rsidRPr="008A3616">
              <w:rPr>
                <w:rFonts w:ascii="Bookman Old Style" w:eastAsia="Calibri" w:hAnsi="Bookman Old Style"/>
                <w:sz w:val="24"/>
                <w:szCs w:val="24"/>
              </w:rPr>
              <w:t>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8518" w14:textId="62C37141" w:rsidR="005F6F95" w:rsidRPr="008A3616" w:rsidRDefault="005F6F95" w:rsidP="0076434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A3616">
              <w:rPr>
                <w:rFonts w:ascii="Bookman Old Style" w:hAnsi="Bookman Old Style" w:cs="Times New Roman"/>
                <w:sz w:val="24"/>
                <w:szCs w:val="24"/>
              </w:rPr>
              <w:t xml:space="preserve">Distinguish between options and futures.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6E6A1" w14:textId="7EDCB1DC" w:rsidR="005F6F95" w:rsidRPr="008A3616" w:rsidRDefault="005F6F95" w:rsidP="0096429D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361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A5A2B" w14:textId="0F0CC152" w:rsidR="005F6F95" w:rsidRPr="008A3616" w:rsidRDefault="005F6F95" w:rsidP="0096429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21FDB" w14:textId="68435A74" w:rsidR="005F6F95" w:rsidRPr="008A3616" w:rsidRDefault="005F6F95" w:rsidP="0096429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5F6F95" w:rsidRPr="008A3616" w14:paraId="018BCC2E" w14:textId="77777777" w:rsidTr="0096429D">
        <w:trPr>
          <w:trHeight w:val="44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A6BFE" w14:textId="77777777" w:rsidR="005F6F95" w:rsidRPr="008A3616" w:rsidRDefault="005F6F95" w:rsidP="0076434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BFDA8D2" w14:textId="50847D08" w:rsidR="005F6F95" w:rsidRPr="008A3616" w:rsidRDefault="005F6F95" w:rsidP="0076434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j</w:t>
            </w:r>
            <w:r w:rsidRPr="008A3616">
              <w:rPr>
                <w:rFonts w:ascii="Bookman Old Style" w:eastAsia="Calibri" w:hAnsi="Bookman Old Style"/>
                <w:sz w:val="24"/>
                <w:szCs w:val="24"/>
              </w:rPr>
              <w:t>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246F3" w14:textId="4F0609B5" w:rsidR="005F6F95" w:rsidRPr="008A3616" w:rsidRDefault="005F6F95" w:rsidP="0076434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A3616">
              <w:rPr>
                <w:rFonts w:ascii="Bookman Old Style" w:hAnsi="Bookman Old Style" w:cs="Times New Roman"/>
                <w:sz w:val="24"/>
                <w:szCs w:val="24"/>
              </w:rPr>
              <w:t>What is Sharpe Model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896C5" w14:textId="5DA80E49" w:rsidR="005F6F95" w:rsidRPr="008A3616" w:rsidRDefault="005F6F95" w:rsidP="0096429D">
            <w:pPr>
              <w:spacing w:after="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361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CC9C6" w14:textId="5DCBA586" w:rsidR="005F6F95" w:rsidRPr="008A3616" w:rsidRDefault="005F6F95" w:rsidP="0096429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59256" w14:textId="613179CF" w:rsidR="005F6F95" w:rsidRPr="008A3616" w:rsidRDefault="005F6F95" w:rsidP="0096429D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</w:tbl>
    <w:p w14:paraId="7C5B1EF2" w14:textId="77777777" w:rsidR="00F50363" w:rsidRPr="003607E4" w:rsidRDefault="00F50363" w:rsidP="00F5036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6"/>
          <w:szCs w:val="24"/>
        </w:rPr>
      </w:pPr>
    </w:p>
    <w:p w14:paraId="4EBF2698" w14:textId="76C67A4A" w:rsidR="00F50363" w:rsidRPr="003607E4" w:rsidRDefault="00F50363" w:rsidP="00F50363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6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 xml:space="preserve">PART- B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 xml:space="preserve">5 x </w:t>
      </w:r>
      <w:r w:rsidR="0009648B">
        <w:rPr>
          <w:rFonts w:asciiTheme="majorHAnsi" w:eastAsia="Calibri" w:hAnsiTheme="majorHAnsi"/>
          <w:b/>
          <w:sz w:val="24"/>
          <w:szCs w:val="24"/>
        </w:rPr>
        <w:t>1</w:t>
      </w:r>
      <w:r w:rsidR="00D81DAE">
        <w:rPr>
          <w:rFonts w:asciiTheme="majorHAnsi" w:eastAsia="Calibri" w:hAnsiTheme="majorHAnsi"/>
          <w:b/>
          <w:sz w:val="24"/>
          <w:szCs w:val="24"/>
        </w:rPr>
        <w:t xml:space="preserve">0 </w:t>
      </w:r>
      <w:r>
        <w:rPr>
          <w:rFonts w:asciiTheme="majorHAnsi" w:eastAsia="Calibri" w:hAnsiTheme="majorHAnsi"/>
          <w:b/>
          <w:sz w:val="24"/>
          <w:szCs w:val="24"/>
        </w:rPr>
        <w:t xml:space="preserve">M = </w:t>
      </w:r>
      <w:r w:rsidR="00665C87">
        <w:rPr>
          <w:rFonts w:asciiTheme="majorHAnsi" w:eastAsia="Calibri" w:hAnsiTheme="majorHAnsi"/>
          <w:b/>
          <w:sz w:val="24"/>
          <w:szCs w:val="24"/>
        </w:rPr>
        <w:t>5</w:t>
      </w:r>
      <w:r>
        <w:rPr>
          <w:rFonts w:asciiTheme="majorHAnsi" w:eastAsia="Calibri" w:hAnsiTheme="majorHAnsi"/>
          <w:b/>
          <w:sz w:val="24"/>
          <w:szCs w:val="24"/>
        </w:rPr>
        <w:t>0Marks</w:t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 w:rsidRPr="005F2504">
        <w:rPr>
          <w:rFonts w:asciiTheme="majorHAnsi" w:hAnsiTheme="majorHAnsi"/>
          <w:b/>
          <w:sz w:val="2"/>
          <w:szCs w:val="24"/>
        </w:rPr>
        <w:tab/>
      </w:r>
      <w:r w:rsidRPr="003607E4">
        <w:rPr>
          <w:rFonts w:asciiTheme="majorHAnsi" w:hAnsiTheme="majorHAnsi"/>
          <w:b/>
          <w:sz w:val="6"/>
          <w:szCs w:val="24"/>
        </w:rPr>
        <w:tab/>
      </w:r>
      <w:r w:rsidRPr="003607E4">
        <w:rPr>
          <w:rFonts w:asciiTheme="majorHAnsi" w:hAnsiTheme="majorHAnsi"/>
          <w:b/>
          <w:sz w:val="6"/>
          <w:szCs w:val="24"/>
        </w:rPr>
        <w:tab/>
      </w:r>
      <w:r w:rsidRPr="003607E4">
        <w:rPr>
          <w:rFonts w:asciiTheme="majorHAnsi" w:hAnsiTheme="majorHAnsi"/>
          <w:b/>
          <w:sz w:val="6"/>
          <w:szCs w:val="24"/>
        </w:rPr>
        <w:tab/>
      </w:r>
      <w:r w:rsidRPr="003607E4">
        <w:rPr>
          <w:rFonts w:asciiTheme="majorHAnsi" w:hAnsiTheme="majorHAnsi"/>
          <w:b/>
          <w:sz w:val="6"/>
          <w:szCs w:val="24"/>
        </w:rPr>
        <w:tab/>
      </w:r>
      <w:r w:rsidRPr="003607E4">
        <w:rPr>
          <w:rFonts w:asciiTheme="majorHAnsi" w:hAnsiTheme="majorHAnsi"/>
          <w:b/>
          <w:sz w:val="6"/>
          <w:szCs w:val="24"/>
        </w:rPr>
        <w:tab/>
        <w:t xml:space="preserve">       </w:t>
      </w: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513"/>
        <w:gridCol w:w="709"/>
        <w:gridCol w:w="709"/>
        <w:gridCol w:w="708"/>
      </w:tblGrid>
      <w:tr w:rsidR="00F50363" w:rsidRPr="008A3616" w14:paraId="20E72AFB" w14:textId="77777777" w:rsidTr="00EE601E">
        <w:trPr>
          <w:trHeight w:val="433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038D9" w14:textId="22752EC4" w:rsidR="00F50363" w:rsidRPr="008A3616" w:rsidRDefault="00EE601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AE1B22E" w14:textId="77777777" w:rsidR="00F50363" w:rsidRPr="008A3616" w:rsidRDefault="00F50363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D3DEA" w14:textId="77777777" w:rsidR="00F50363" w:rsidRPr="00EE601E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EE601E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D247B" w14:textId="77777777" w:rsidR="00F50363" w:rsidRPr="00EE601E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EE601E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D60CC" w14:textId="77777777" w:rsidR="00F50363" w:rsidRPr="00EE601E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EE601E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C26ECD" w:rsidRPr="008A3616" w14:paraId="51101658" w14:textId="77777777" w:rsidTr="00EE601E">
        <w:trPr>
          <w:trHeight w:val="433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8B3DA" w14:textId="77777777" w:rsidR="00C26ECD" w:rsidRPr="008A3616" w:rsidRDefault="00C26ECD" w:rsidP="00C26E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EC895C6" w14:textId="7685F13F" w:rsidR="00C26ECD" w:rsidRPr="008A3616" w:rsidRDefault="00C26ECD" w:rsidP="00C26E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6B622" w14:textId="2D9AD912" w:rsidR="00C26ECD" w:rsidRPr="008A3616" w:rsidRDefault="0088778E" w:rsidP="00C26EC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A3616">
              <w:rPr>
                <w:rFonts w:ascii="Bookman Old Style" w:hAnsi="Bookman Old Style"/>
                <w:sz w:val="24"/>
                <w:szCs w:val="24"/>
              </w:rPr>
              <w:t> </w:t>
            </w:r>
            <w:r w:rsidRPr="008A3616">
              <w:rPr>
                <w:rFonts w:ascii="Bookman Old Style" w:hAnsi="Bookman Old Style" w:cs="Times New Roman"/>
                <w:sz w:val="24"/>
                <w:szCs w:val="24"/>
              </w:rPr>
              <w:t>Explain the Indian Financial System and its structure. Discuss its role in economic development.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5EAB9" w14:textId="5CA0CD95" w:rsidR="00C26ECD" w:rsidRPr="008A3616" w:rsidRDefault="00A208E3" w:rsidP="00C26E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ABA24" w14:textId="215D4334" w:rsidR="00C26ECD" w:rsidRPr="008A3616" w:rsidRDefault="008A3616" w:rsidP="00C26E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3AD66" w14:textId="1C957AAA" w:rsidR="00C26ECD" w:rsidRPr="008A3616" w:rsidRDefault="008A3616" w:rsidP="00C26E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FD1222" w:rsidRPr="008A3616" w14:paraId="6451BF9E" w14:textId="77777777" w:rsidTr="008B5877">
        <w:trPr>
          <w:trHeight w:val="343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C23CBE4" w14:textId="77777777" w:rsidR="00FD1222" w:rsidRPr="008A3616" w:rsidRDefault="00FD1222" w:rsidP="00FD12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3616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A208E3" w:rsidRPr="008A3616" w14:paraId="333885A9" w14:textId="77777777" w:rsidTr="00A208E3">
        <w:trPr>
          <w:trHeight w:val="4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F310FC7" w14:textId="77777777" w:rsidR="00A208E3" w:rsidRPr="008A3616" w:rsidRDefault="00A208E3" w:rsidP="00F17E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3616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837170B" w14:textId="5E3A8F71" w:rsidR="00A208E3" w:rsidRPr="008A3616" w:rsidRDefault="00A208E3" w:rsidP="00F17E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BBAFE" w14:textId="77978423" w:rsidR="00A208E3" w:rsidRPr="008A3616" w:rsidRDefault="00A208E3" w:rsidP="00F17E6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A3616">
              <w:rPr>
                <w:rFonts w:ascii="Bookman Old Style" w:hAnsi="Bookman Old Style" w:cs="Times New Roman"/>
                <w:sz w:val="24"/>
                <w:szCs w:val="24"/>
              </w:rPr>
              <w:t>Describe the investment process. What are the key steps an investor should follow before making an investment decision?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16C60" w14:textId="08711D83" w:rsidR="00A208E3" w:rsidRPr="008A3616" w:rsidRDefault="00A208E3" w:rsidP="00F17E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7915D" w14:textId="44E735C9" w:rsidR="00A208E3" w:rsidRPr="008A3616" w:rsidRDefault="00A208E3" w:rsidP="00F17E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08B9A" w14:textId="2FBF700E" w:rsidR="00A208E3" w:rsidRPr="008A3616" w:rsidRDefault="00A208E3" w:rsidP="00F17E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  <w:tr w:rsidR="00F17E67" w:rsidRPr="008A3616" w14:paraId="36B2F8A8" w14:textId="77777777" w:rsidTr="00473B34">
        <w:trPr>
          <w:trHeight w:val="261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1ABCBB8" w14:textId="048FD9EB" w:rsidR="00F17E67" w:rsidRPr="008A3616" w:rsidRDefault="00F17E67" w:rsidP="00F17E6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216A82" w:rsidRPr="008A3616" w14:paraId="258CFF68" w14:textId="77777777" w:rsidTr="00EE601E">
        <w:trPr>
          <w:trHeight w:val="433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AFA2253" w14:textId="77777777" w:rsidR="00216A82" w:rsidRPr="008A3616" w:rsidRDefault="00216A82" w:rsidP="00216A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3616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90373BD" w14:textId="77777777" w:rsidR="00216A82" w:rsidRPr="008A3616" w:rsidRDefault="00216A82" w:rsidP="00216A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361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BEC3B" w14:textId="19A1FCE9" w:rsidR="00216A82" w:rsidRPr="008A3616" w:rsidRDefault="005E20A0" w:rsidP="00216A82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A3616">
              <w:rPr>
                <w:rFonts w:ascii="Bookman Old Style" w:hAnsi="Bookman Old Style" w:cs="Times New Roman"/>
                <w:sz w:val="24"/>
                <w:szCs w:val="24"/>
              </w:rPr>
              <w:t> </w:t>
            </w:r>
            <w:r w:rsidR="00A92AB1" w:rsidRPr="008A3616">
              <w:rPr>
                <w:rFonts w:ascii="Bookman Old Style" w:hAnsi="Bookman Old Style" w:cs="Times New Roman"/>
                <w:sz w:val="24"/>
                <w:szCs w:val="24"/>
              </w:rPr>
              <w:t>Explain Markowitz Portfolio Theory and the Mean-Variance approach. How does this theory help in optimal portfolio selection?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273B8" w14:textId="477863F9" w:rsidR="00216A82" w:rsidRPr="008A3616" w:rsidRDefault="00674F40" w:rsidP="00216A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361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E1CFC" w14:textId="4AE1DEED" w:rsidR="00216A82" w:rsidRPr="008A3616" w:rsidRDefault="008A3616" w:rsidP="00216A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A996F" w14:textId="7FE48274" w:rsidR="00216A82" w:rsidRPr="008A3616" w:rsidRDefault="008A3616" w:rsidP="00216A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  <w:tr w:rsidR="00E30969" w:rsidRPr="008A3616" w14:paraId="7D1AE014" w14:textId="77777777" w:rsidTr="00EE601E">
        <w:trPr>
          <w:trHeight w:val="433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F0895" w14:textId="77777777" w:rsidR="00E30969" w:rsidRPr="008A3616" w:rsidRDefault="00E30969" w:rsidP="00E3096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06900C4" w14:textId="77777777" w:rsidR="00E30969" w:rsidRPr="008A3616" w:rsidRDefault="00E30969" w:rsidP="00E309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361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215D" w14:textId="27FD133B" w:rsidR="00E30969" w:rsidRPr="008A3616" w:rsidRDefault="005B7F70" w:rsidP="00A276E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A3616">
              <w:rPr>
                <w:rFonts w:ascii="Bookman Old Style" w:hAnsi="Bookman Old Style" w:cs="Times New Roman"/>
                <w:sz w:val="24"/>
                <w:szCs w:val="24"/>
              </w:rPr>
              <w:t>Two stocks have expected returns of 12% and 15% with standard deviations of 18% and 22% respectively. The correlation between them is 0.5. Calculate the portfolio return and standard deviation for a portfolio with 40% in Stock A and 60% in Stock B. Comment on the benefit of diversification.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FD58A" w14:textId="4B74C369" w:rsidR="00E30969" w:rsidRPr="008A3616" w:rsidRDefault="00674F40" w:rsidP="00E309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361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FCE73" w14:textId="55B1782C" w:rsidR="00E30969" w:rsidRPr="008A3616" w:rsidRDefault="008A3616" w:rsidP="00E309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D7E8" w14:textId="6065FC59" w:rsidR="00E30969" w:rsidRPr="008A3616" w:rsidRDefault="008A3616" w:rsidP="00E309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</w:tr>
      <w:tr w:rsidR="00E30969" w:rsidRPr="008A3616" w14:paraId="02A3E083" w14:textId="77777777" w:rsidTr="00EE601E">
        <w:trPr>
          <w:trHeight w:val="433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B1368B0" w14:textId="4653A531" w:rsidR="00E30969" w:rsidRPr="008A3616" w:rsidRDefault="00E30969" w:rsidP="0046077C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 w:rsidRPr="008A3616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  <w:r w:rsidR="0046077C">
              <w:rPr>
                <w:rFonts w:ascii="Bookman Old Style" w:eastAsia="Calibri" w:hAnsi="Bookman Old Style"/>
                <w:b/>
                <w:sz w:val="24"/>
                <w:szCs w:val="24"/>
              </w:rPr>
              <w:t xml:space="preserve"> </w:t>
            </w:r>
            <w:r w:rsidR="0046077C">
              <w:rPr>
                <w:rFonts w:ascii="Bookman Old Style" w:eastAsia="Calibri" w:hAnsi="Bookman Old Style"/>
                <w:b/>
                <w:sz w:val="24"/>
                <w:szCs w:val="24"/>
              </w:rPr>
              <w:tab/>
            </w:r>
            <w:r w:rsidR="0046077C">
              <w:rPr>
                <w:rFonts w:ascii="Bookman Old Style" w:eastAsia="Calibri" w:hAnsi="Bookman Old Style"/>
                <w:b/>
                <w:sz w:val="24"/>
                <w:szCs w:val="24"/>
              </w:rPr>
              <w:tab/>
            </w:r>
            <w:r w:rsidR="0046077C">
              <w:rPr>
                <w:rFonts w:ascii="Bookman Old Style" w:eastAsia="Calibri" w:hAnsi="Bookman Old Style"/>
                <w:b/>
                <w:sz w:val="24"/>
                <w:szCs w:val="24"/>
              </w:rPr>
              <w:tab/>
            </w:r>
            <w:r w:rsidR="0046077C">
              <w:rPr>
                <w:rFonts w:ascii="Bookman Old Style" w:eastAsia="Calibri" w:hAnsi="Bookman Old Style"/>
                <w:b/>
                <w:sz w:val="24"/>
                <w:szCs w:val="24"/>
              </w:rPr>
              <w:tab/>
            </w:r>
            <w:r w:rsidR="0046077C">
              <w:rPr>
                <w:rFonts w:ascii="Bookman Old Style" w:eastAsia="Calibri" w:hAnsi="Bookman Old Style"/>
                <w:b/>
                <w:sz w:val="24"/>
                <w:szCs w:val="24"/>
              </w:rPr>
              <w:tab/>
            </w:r>
            <w:r w:rsidR="0046077C">
              <w:rPr>
                <w:rFonts w:ascii="Bookman Old Style" w:eastAsia="Calibri" w:hAnsi="Bookman Old Style"/>
                <w:b/>
                <w:sz w:val="24"/>
                <w:szCs w:val="24"/>
              </w:rPr>
              <w:tab/>
            </w:r>
            <w:r w:rsidR="0046077C" w:rsidRPr="0046077C"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E30969" w:rsidRPr="008A3616" w14:paraId="376F685C" w14:textId="77777777" w:rsidTr="00EE601E">
        <w:trPr>
          <w:trHeight w:val="4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3E8BA62" w14:textId="77777777" w:rsidR="00E30969" w:rsidRPr="008A3616" w:rsidRDefault="00E30969" w:rsidP="00E309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3616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24335AA" w14:textId="3E0DED5D" w:rsidR="00E30969" w:rsidRPr="008A3616" w:rsidRDefault="00E30969" w:rsidP="00E309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EB977" w14:textId="705052C3" w:rsidR="00E30969" w:rsidRPr="008A3616" w:rsidRDefault="00936FE9" w:rsidP="00E3096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A3616">
              <w:rPr>
                <w:rFonts w:ascii="Bookman Old Style" w:hAnsi="Bookman Old Style" w:cs="Times New Roman"/>
                <w:sz w:val="24"/>
                <w:szCs w:val="24"/>
              </w:rPr>
              <w:t>Explain the Capital Asset Pricing Model (CAPM) and derive the CAPM equation. Discuss its assumptions and practical applications in portfolio management.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DC3B4" w14:textId="1D21B9AA" w:rsidR="00E30969" w:rsidRPr="008A3616" w:rsidRDefault="00E15BD2" w:rsidP="00E309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9015" w14:textId="2AFFE92B" w:rsidR="00E30969" w:rsidRPr="008A3616" w:rsidRDefault="008A3616" w:rsidP="00E309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383E" w14:textId="58F1F1D5" w:rsidR="00E30969" w:rsidRPr="008A3616" w:rsidRDefault="008A3616" w:rsidP="00E309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</w:tr>
      <w:tr w:rsidR="00E30969" w:rsidRPr="008A3616" w14:paraId="5DE60326" w14:textId="77777777" w:rsidTr="00EE601E">
        <w:trPr>
          <w:trHeight w:val="433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287C6E4" w14:textId="44F6B658" w:rsidR="00E30969" w:rsidRPr="008A3616" w:rsidRDefault="00E30969" w:rsidP="00E309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E30969" w:rsidRPr="008A3616" w14:paraId="3C0985E0" w14:textId="77777777" w:rsidTr="00EE601E">
        <w:trPr>
          <w:trHeight w:val="4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C13BF6A" w14:textId="77777777" w:rsidR="00E30969" w:rsidRPr="008A3616" w:rsidRDefault="00E30969" w:rsidP="00E309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3616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CA333F3" w14:textId="77777777" w:rsidR="00E30969" w:rsidRPr="008A3616" w:rsidRDefault="00E30969" w:rsidP="00E30969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CE771" w14:textId="2C49587C" w:rsidR="00E30969" w:rsidRPr="008A3616" w:rsidRDefault="00BC1F30" w:rsidP="00F85B4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A3616">
              <w:rPr>
                <w:rFonts w:ascii="Bookman Old Style" w:eastAsia="Calibri" w:hAnsi="Bookman Old Style" w:cs="Times New Roman"/>
                <w:sz w:val="24"/>
                <w:szCs w:val="24"/>
              </w:rPr>
              <w:t>Discuss bond classification, types of bonds, and their characteristics. Explain the term structure of interest rates and different bond yield measures</w:t>
            </w:r>
            <w:r w:rsidR="00F85B4F" w:rsidRPr="008A3616">
              <w:rPr>
                <w:rFonts w:ascii="Bookman Old Style" w:eastAsia="Calibri" w:hAnsi="Bookman Old Style" w:cs="Times New Roman"/>
                <w:sz w:val="24"/>
                <w:szCs w:val="24"/>
              </w:rPr>
              <w:t>.</w:t>
            </w:r>
            <w:r w:rsidR="00E30969" w:rsidRPr="008A3616">
              <w:rPr>
                <w:rFonts w:ascii="Bookman Old Style" w:eastAsia="Calibri" w:hAnsi="Bookman Old Style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79EC3" w14:textId="53CA4DB4" w:rsidR="00E30969" w:rsidRPr="008A3616" w:rsidRDefault="00E30969" w:rsidP="00E309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361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  <w:r w:rsidR="00674F40" w:rsidRPr="008A3616">
              <w:rPr>
                <w:rFonts w:ascii="Bookman Old Style" w:eastAsia="Calibri" w:hAnsi="Bookman Old Style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67F8" w14:textId="34EA7D65" w:rsidR="00E30969" w:rsidRPr="008A3616" w:rsidRDefault="008A3616" w:rsidP="00E309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B79B8" w14:textId="12E01B7B" w:rsidR="00E30969" w:rsidRPr="008A3616" w:rsidRDefault="008A3616" w:rsidP="00E309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  <w:tr w:rsidR="00E30969" w:rsidRPr="008A3616" w14:paraId="41C0FB35" w14:textId="77777777" w:rsidTr="00EE601E">
        <w:trPr>
          <w:trHeight w:val="433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461A9EE" w14:textId="77777777" w:rsidR="00E30969" w:rsidRPr="008A3616" w:rsidRDefault="00E30969" w:rsidP="00E309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3616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E30969" w:rsidRPr="008A3616" w14:paraId="55E48458" w14:textId="77777777" w:rsidTr="00EE601E">
        <w:trPr>
          <w:trHeight w:val="433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37201BD" w14:textId="77777777" w:rsidR="00E30969" w:rsidRPr="008A3616" w:rsidRDefault="00E30969" w:rsidP="00E309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3616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7B96F32" w14:textId="77777777" w:rsidR="00E30969" w:rsidRPr="008A3616" w:rsidRDefault="00E30969" w:rsidP="00E309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361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BD291" w14:textId="21F0563E" w:rsidR="00E30969" w:rsidRPr="008A3616" w:rsidRDefault="00F10505" w:rsidP="00A35C0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A3616">
              <w:rPr>
                <w:rFonts w:ascii="Bookman Old Style" w:hAnsi="Bookman Old Style" w:cs="Times New Roman"/>
                <w:sz w:val="24"/>
                <w:szCs w:val="24"/>
              </w:rPr>
              <w:t xml:space="preserve">A bond has a face value of </w:t>
            </w:r>
            <w:r w:rsidRPr="008A3616">
              <w:rPr>
                <w:rFonts w:ascii="Times New Roman" w:hAnsi="Times New Roman" w:cs="Times New Roman"/>
                <w:sz w:val="24"/>
                <w:szCs w:val="24"/>
              </w:rPr>
              <w:t>₹</w:t>
            </w:r>
            <w:r w:rsidRPr="008A3616">
              <w:rPr>
                <w:rFonts w:ascii="Bookman Old Style" w:hAnsi="Bookman Old Style" w:cs="Times New Roman"/>
                <w:sz w:val="24"/>
                <w:szCs w:val="24"/>
              </w:rPr>
              <w:t>1,000, coupon rate of 8%, maturity of 5 years, and YTM of 10%. Calculate Bond duration.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9D2C1" w14:textId="7A243E61" w:rsidR="00E30969" w:rsidRPr="008A3616" w:rsidRDefault="00674F40" w:rsidP="00E309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361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6F3EE" w14:textId="04F713AD" w:rsidR="00E30969" w:rsidRPr="008A3616" w:rsidRDefault="008A3616" w:rsidP="00E309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8C5AE" w14:textId="233EDED3" w:rsidR="00E30969" w:rsidRPr="008A3616" w:rsidRDefault="008A3616" w:rsidP="00E309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</w:tr>
      <w:tr w:rsidR="00E30969" w:rsidRPr="008A3616" w14:paraId="25394504" w14:textId="77777777" w:rsidTr="00EE601E">
        <w:trPr>
          <w:trHeight w:val="433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5FF88" w14:textId="77777777" w:rsidR="00E30969" w:rsidRPr="008A3616" w:rsidRDefault="00E30969" w:rsidP="00E3096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318DCE5" w14:textId="77777777" w:rsidR="00E30969" w:rsidRPr="008A3616" w:rsidRDefault="00E30969" w:rsidP="00E309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361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F2AE4" w14:textId="2AEB94DD" w:rsidR="00E30969" w:rsidRPr="008A3616" w:rsidRDefault="003033A1" w:rsidP="00E3096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A3616">
              <w:rPr>
                <w:rFonts w:ascii="Bookman Old Style" w:hAnsi="Bookman Old Style" w:cs="Times New Roman"/>
                <w:sz w:val="24"/>
                <w:szCs w:val="24"/>
              </w:rPr>
              <w:t>Explain bond immunization strategy and its importance in protecting fixed income portfolios against interest rate risk. Discuss bond volatility, convexity, and active/passive bond management strategies.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D1D4E" w14:textId="713F9B5E" w:rsidR="00E30969" w:rsidRPr="008A3616" w:rsidRDefault="00674F40" w:rsidP="00E309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361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272E" w14:textId="2D232CA4" w:rsidR="00E30969" w:rsidRPr="008A3616" w:rsidRDefault="008A3616" w:rsidP="00E309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DF47D" w14:textId="021B637F" w:rsidR="00E30969" w:rsidRPr="008A3616" w:rsidRDefault="008A3616" w:rsidP="00E309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  <w:tr w:rsidR="00E30969" w:rsidRPr="008A3616" w14:paraId="66F5B0F5" w14:textId="77777777" w:rsidTr="00EE601E">
        <w:trPr>
          <w:trHeight w:val="433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119699F" w14:textId="47BE25A2" w:rsidR="00E30969" w:rsidRPr="008A3616" w:rsidRDefault="00E30969" w:rsidP="00E309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E30969" w:rsidRPr="008A3616" w14:paraId="7899AF90" w14:textId="77777777" w:rsidTr="00EE601E">
        <w:trPr>
          <w:trHeight w:val="4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A9289AE" w14:textId="77777777" w:rsidR="00E30969" w:rsidRPr="008A3616" w:rsidRDefault="00E30969" w:rsidP="00E309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3616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2B8E0E1" w14:textId="77777777" w:rsidR="00E30969" w:rsidRPr="008A3616" w:rsidRDefault="00E30969" w:rsidP="00E309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7FD90" w14:textId="117EC10F" w:rsidR="00E30969" w:rsidRPr="008A3616" w:rsidRDefault="00985B0E" w:rsidP="00F85B4F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A3616">
              <w:rPr>
                <w:rFonts w:ascii="Bookman Old Style" w:eastAsia="Calibri" w:hAnsi="Bookman Old Style" w:cs="Times New Roman"/>
                <w:sz w:val="24"/>
                <w:szCs w:val="24"/>
              </w:rPr>
              <w:t>Explain fundamental analysis and technical analysis in equity valuation. Discuss the Eff</w:t>
            </w:r>
            <w:r w:rsidR="00F85B4F" w:rsidRPr="008A3616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icient Market Hypothesis (EMH) </w:t>
            </w:r>
            <w:r w:rsidRPr="008A3616">
              <w:rPr>
                <w:rFonts w:ascii="Bookman Old Style" w:eastAsia="Calibri" w:hAnsi="Bookman Old Style" w:cs="Times New Roman"/>
                <w:sz w:val="24"/>
                <w:szCs w:val="24"/>
              </w:rPr>
              <w:t>and its implications for investors.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777C0" w14:textId="7ED15CA6" w:rsidR="00E30969" w:rsidRPr="008A3616" w:rsidRDefault="00E30969" w:rsidP="00E309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361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  <w:r w:rsidR="00674F40" w:rsidRPr="008A3616">
              <w:rPr>
                <w:rFonts w:ascii="Bookman Old Style" w:eastAsia="Calibri" w:hAnsi="Bookman Old Style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9AC94" w14:textId="056FB936" w:rsidR="00E30969" w:rsidRPr="008A3616" w:rsidRDefault="008A3616" w:rsidP="00E309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EB3EF" w14:textId="6A04ABB0" w:rsidR="00E30969" w:rsidRPr="008A3616" w:rsidRDefault="008A3616" w:rsidP="00E309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  <w:tr w:rsidR="00E30969" w:rsidRPr="008A3616" w14:paraId="4ECDF890" w14:textId="77777777" w:rsidTr="00EE601E">
        <w:trPr>
          <w:trHeight w:val="433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AF11C0D" w14:textId="77777777" w:rsidR="00E30969" w:rsidRPr="008A3616" w:rsidRDefault="00E30969" w:rsidP="00E309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3616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E30969" w:rsidRPr="008A3616" w14:paraId="388A0138" w14:textId="77777777" w:rsidTr="00EE601E">
        <w:trPr>
          <w:trHeight w:val="3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EC57DFC" w14:textId="77777777" w:rsidR="00E30969" w:rsidRPr="008A3616" w:rsidRDefault="00E30969" w:rsidP="00E309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3616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97F05F1" w14:textId="325D264B" w:rsidR="00E30969" w:rsidRPr="008A3616" w:rsidRDefault="00E30969" w:rsidP="00E309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39669" w14:textId="2668A03C" w:rsidR="00E30969" w:rsidRPr="008A3616" w:rsidRDefault="00985B0E" w:rsidP="00E3096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A3616">
              <w:rPr>
                <w:rFonts w:ascii="Bookman Old Style" w:hAnsi="Bookman Old Style" w:cs="Times New Roman"/>
                <w:sz w:val="24"/>
                <w:szCs w:val="24"/>
              </w:rPr>
              <w:t>Explain the concept and significance of intrinsic value versus market value in equity valuation. Discuss the Dividend Discount Model (DDM) and the Gordon Growth Model with practical examples</w:t>
            </w:r>
            <w:r w:rsidR="003172A1" w:rsidRPr="008A3616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E2C43" w14:textId="770A4529" w:rsidR="00E30969" w:rsidRPr="008A3616" w:rsidRDefault="00CE22B2" w:rsidP="00E309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4D252" w14:textId="4D6C9D24" w:rsidR="00E30969" w:rsidRPr="008A3616" w:rsidRDefault="008A3616" w:rsidP="00E309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54E50" w14:textId="2EFF7111" w:rsidR="00E30969" w:rsidRPr="008A3616" w:rsidRDefault="008A3616" w:rsidP="00E309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E30969" w:rsidRPr="008A3616" w14:paraId="0B397378" w14:textId="77777777" w:rsidTr="00EE601E">
        <w:trPr>
          <w:trHeight w:val="433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E4E41A7" w14:textId="64B6A59F" w:rsidR="00E30969" w:rsidRPr="008A3616" w:rsidRDefault="00E30969" w:rsidP="00E309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E30969" w:rsidRPr="008A3616" w14:paraId="4C2E1360" w14:textId="77777777" w:rsidTr="00EE601E">
        <w:trPr>
          <w:trHeight w:val="433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60F873B" w14:textId="77777777" w:rsidR="00E30969" w:rsidRPr="008A3616" w:rsidRDefault="00E30969" w:rsidP="00E309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3616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CC3A499" w14:textId="77777777" w:rsidR="00E30969" w:rsidRPr="008A3616" w:rsidRDefault="00E30969" w:rsidP="00E309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361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E43F8" w14:textId="4ED7B46E" w:rsidR="00E30969" w:rsidRPr="008A3616" w:rsidRDefault="0039011A" w:rsidP="00DC7C2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A3616">
              <w:rPr>
                <w:rFonts w:ascii="Bookman Old Style" w:hAnsi="Bookman Old Style" w:cs="Times New Roman"/>
                <w:sz w:val="24"/>
                <w:szCs w:val="24"/>
              </w:rPr>
              <w:t>Explain the structure of Indian Mutual Funds and discuss different types of mutual fund schemes</w:t>
            </w:r>
            <w:r w:rsidR="000E24E7" w:rsidRPr="008A3616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25863" w14:textId="51FA8CEB" w:rsidR="00E30969" w:rsidRPr="008A3616" w:rsidRDefault="00696CF2" w:rsidP="00E309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361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98E4" w14:textId="73D2CF75" w:rsidR="00E30969" w:rsidRPr="008A3616" w:rsidRDefault="008A3616" w:rsidP="00E309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7553E" w14:textId="01763848" w:rsidR="00E30969" w:rsidRPr="008A3616" w:rsidRDefault="008A3616" w:rsidP="00E309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E30969" w:rsidRPr="008A3616" w14:paraId="26E45BC0" w14:textId="77777777" w:rsidTr="00EE601E">
        <w:trPr>
          <w:trHeight w:val="486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A1A47" w14:textId="77777777" w:rsidR="00E30969" w:rsidRPr="008A3616" w:rsidRDefault="00E30969" w:rsidP="00E3096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EBEC572" w14:textId="77777777" w:rsidR="00E30969" w:rsidRPr="008A3616" w:rsidRDefault="00E30969" w:rsidP="00E309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361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99455" w14:textId="70D25B47" w:rsidR="00E30969" w:rsidRPr="008A3616" w:rsidRDefault="00536937" w:rsidP="00E3096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A3616">
              <w:rPr>
                <w:rFonts w:ascii="Bookman Old Style" w:hAnsi="Bookman Old Style" w:cs="Times New Roman"/>
                <w:sz w:val="24"/>
                <w:szCs w:val="24"/>
              </w:rPr>
              <w:t>A mutual fund achieved annual returns of 14%, 18%, 10%, 12%, and 16% over 5 years. The fund has a standard deviation of 8%, beta of 0.95, risk-free rate is 5%, and market return is 12%. Calculate the Sharpe Ratio and Treynor Ratio. Comment on the fund's risk-adjusted performance.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C6CB3" w14:textId="6B7247C6" w:rsidR="00E30969" w:rsidRPr="008A3616" w:rsidRDefault="00696CF2" w:rsidP="00E309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361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2F78D" w14:textId="0070CFD2" w:rsidR="00E30969" w:rsidRPr="008A3616" w:rsidRDefault="008A3616" w:rsidP="00E309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FC4F9" w14:textId="3A4295D9" w:rsidR="00E30969" w:rsidRPr="008A3616" w:rsidRDefault="008A3616" w:rsidP="00E309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</w:tr>
      <w:tr w:rsidR="00E30969" w:rsidRPr="008A3616" w14:paraId="2A1AA244" w14:textId="77777777" w:rsidTr="00EE601E">
        <w:trPr>
          <w:trHeight w:val="433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1A09FAE" w14:textId="77777777" w:rsidR="00E30969" w:rsidRPr="008A3616" w:rsidRDefault="00E30969" w:rsidP="00E309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3616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E30969" w:rsidRPr="008A3616" w14:paraId="32B0579F" w14:textId="77777777" w:rsidTr="00EE601E">
        <w:trPr>
          <w:trHeight w:val="433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ACFCC30" w14:textId="77777777" w:rsidR="00E30969" w:rsidRPr="008A3616" w:rsidRDefault="00E30969" w:rsidP="00E30969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8A3616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0D94432" w14:textId="77777777" w:rsidR="00E30969" w:rsidRPr="008A3616" w:rsidRDefault="00E30969" w:rsidP="00E309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361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A2E8B" w14:textId="08E3BD12" w:rsidR="00E30969" w:rsidRPr="008A3616" w:rsidRDefault="00536937" w:rsidP="00E3096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A3616">
              <w:rPr>
                <w:rFonts w:ascii="Bookman Old Style" w:hAnsi="Bookman Old Style" w:cs="Times New Roman"/>
                <w:sz w:val="24"/>
                <w:szCs w:val="24"/>
              </w:rPr>
              <w:t>Explain Jensen's Model for mutual fund performance evaluation. Discuss Fama's decomposition model for analyzing mutual fund performance.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8786B" w14:textId="030E4760" w:rsidR="00E30969" w:rsidRPr="008A3616" w:rsidRDefault="00696CF2" w:rsidP="00E309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361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06641" w14:textId="19AFE5E1" w:rsidR="00E30969" w:rsidRPr="008A3616" w:rsidRDefault="008A3616" w:rsidP="00E309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FAD18" w14:textId="127B7CEE" w:rsidR="00E30969" w:rsidRPr="008A3616" w:rsidRDefault="008A3616" w:rsidP="00E309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  <w:tr w:rsidR="00E30969" w:rsidRPr="008A3616" w14:paraId="4D1341E8" w14:textId="77777777" w:rsidTr="00EE601E">
        <w:trPr>
          <w:trHeight w:val="433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E49CD" w14:textId="77777777" w:rsidR="00E30969" w:rsidRPr="008A3616" w:rsidRDefault="00E30969" w:rsidP="00E30969">
            <w:pPr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F020B8C" w14:textId="77777777" w:rsidR="00E30969" w:rsidRPr="008A3616" w:rsidRDefault="00E30969" w:rsidP="00E309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361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1DE0A" w14:textId="60020E3D" w:rsidR="00E30969" w:rsidRPr="008A3616" w:rsidRDefault="00D67400" w:rsidP="0087203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A3616">
              <w:rPr>
                <w:rFonts w:ascii="Bookman Old Style" w:hAnsi="Bookman Old Style" w:cs="Times New Roman"/>
                <w:sz w:val="24"/>
                <w:szCs w:val="24"/>
              </w:rPr>
              <w:t>Explain the overview of Indian derivatives markets</w:t>
            </w:r>
            <w:r w:rsidR="00872033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FF9DA" w14:textId="63DB9F99" w:rsidR="00E30969" w:rsidRPr="008A3616" w:rsidRDefault="00696CF2" w:rsidP="00E309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8A361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10053" w14:textId="454E030E" w:rsidR="00E30969" w:rsidRPr="008A3616" w:rsidRDefault="008A3616" w:rsidP="00E309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67213" w14:textId="5C41A026" w:rsidR="00E30969" w:rsidRPr="008A3616" w:rsidRDefault="008A3616" w:rsidP="00E3096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</w:tr>
    </w:tbl>
    <w:p w14:paraId="30BD09ED" w14:textId="77777777" w:rsidR="00F50363" w:rsidRDefault="00F50363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---oo0oo---</w:t>
      </w:r>
    </w:p>
    <w:p w14:paraId="69A548BE" w14:textId="77777777" w:rsidR="00EC79B2" w:rsidRDefault="00EC79B2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04E47D90" w14:textId="77777777" w:rsidR="00EC79B2" w:rsidRDefault="00EC79B2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0430F8E6" w14:textId="77777777" w:rsidR="00A740F7" w:rsidRDefault="00A740F7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4CB1BD4D" w14:textId="7D09D167" w:rsidR="00EC79B2" w:rsidRDefault="00EC79B2" w:rsidP="00EC79B2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 w:rsidRPr="0046077C"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r w:rsidRPr="0046077C">
        <w:rPr>
          <w:rFonts w:ascii="Bookman Old Style" w:eastAsia="Calibri" w:hAnsi="Bookman Old Style"/>
          <w:sz w:val="24"/>
          <w:szCs w:val="24"/>
        </w:rPr>
        <w:t xml:space="preserve"> of 2</w:t>
      </w:r>
    </w:p>
    <w:p w14:paraId="17379661" w14:textId="77777777" w:rsidR="003D1F3A" w:rsidRPr="00512653" w:rsidRDefault="003D1F3A" w:rsidP="00F50363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3D1F3A" w:rsidRPr="00512653" w:rsidSect="0046077C">
      <w:pgSz w:w="11906" w:h="16838"/>
      <w:pgMar w:top="540" w:right="849" w:bottom="142" w:left="1134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5A4D65"/>
    <w:multiLevelType w:val="multilevel"/>
    <w:tmpl w:val="C8202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1BA147B"/>
    <w:multiLevelType w:val="hybridMultilevel"/>
    <w:tmpl w:val="8CA89F00"/>
    <w:lvl w:ilvl="0" w:tplc="7116EDC6">
      <w:start w:val="2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58452708"/>
    <w:multiLevelType w:val="multilevel"/>
    <w:tmpl w:val="1512D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11381E"/>
    <w:multiLevelType w:val="hybridMultilevel"/>
    <w:tmpl w:val="EAEAAFC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2"/>
  </w:num>
  <w:num w:numId="4">
    <w:abstractNumId w:val="0"/>
  </w:num>
  <w:num w:numId="5">
    <w:abstractNumId w:val="7"/>
  </w:num>
  <w:num w:numId="6">
    <w:abstractNumId w:val="9"/>
  </w:num>
  <w:num w:numId="7">
    <w:abstractNumId w:val="1"/>
  </w:num>
  <w:num w:numId="8">
    <w:abstractNumId w:val="8"/>
  </w:num>
  <w:num w:numId="9">
    <w:abstractNumId w:val="5"/>
  </w:num>
  <w:num w:numId="10">
    <w:abstractNumId w:val="6"/>
  </w:num>
  <w:num w:numId="11">
    <w:abstractNumId w:val="10"/>
  </w:num>
  <w:num w:numId="12">
    <w:abstractNumId w:val="13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C88"/>
    <w:rsid w:val="00003AB8"/>
    <w:rsid w:val="00022EC7"/>
    <w:rsid w:val="0002555C"/>
    <w:rsid w:val="00034A6E"/>
    <w:rsid w:val="000466F7"/>
    <w:rsid w:val="00053A2B"/>
    <w:rsid w:val="00067457"/>
    <w:rsid w:val="00092724"/>
    <w:rsid w:val="0009648B"/>
    <w:rsid w:val="000A4732"/>
    <w:rsid w:val="000C1D0F"/>
    <w:rsid w:val="000D0B88"/>
    <w:rsid w:val="000E24E7"/>
    <w:rsid w:val="000E7EB6"/>
    <w:rsid w:val="000F12BE"/>
    <w:rsid w:val="00103309"/>
    <w:rsid w:val="00103E76"/>
    <w:rsid w:val="00132758"/>
    <w:rsid w:val="00133A72"/>
    <w:rsid w:val="00136384"/>
    <w:rsid w:val="00150DF0"/>
    <w:rsid w:val="00155D25"/>
    <w:rsid w:val="00166C9F"/>
    <w:rsid w:val="001A01E5"/>
    <w:rsid w:val="001C0650"/>
    <w:rsid w:val="001C7625"/>
    <w:rsid w:val="00216A82"/>
    <w:rsid w:val="00227314"/>
    <w:rsid w:val="00234DD6"/>
    <w:rsid w:val="0023698B"/>
    <w:rsid w:val="002435D4"/>
    <w:rsid w:val="00271859"/>
    <w:rsid w:val="00283F5C"/>
    <w:rsid w:val="00284F2E"/>
    <w:rsid w:val="00294B02"/>
    <w:rsid w:val="00296345"/>
    <w:rsid w:val="002A30E0"/>
    <w:rsid w:val="002A7366"/>
    <w:rsid w:val="002B12E4"/>
    <w:rsid w:val="002B1F9B"/>
    <w:rsid w:val="002D314F"/>
    <w:rsid w:val="002E177B"/>
    <w:rsid w:val="002E289F"/>
    <w:rsid w:val="002E4959"/>
    <w:rsid w:val="003033A1"/>
    <w:rsid w:val="003172A1"/>
    <w:rsid w:val="003257AD"/>
    <w:rsid w:val="003573F1"/>
    <w:rsid w:val="003607E4"/>
    <w:rsid w:val="003707C9"/>
    <w:rsid w:val="0037165F"/>
    <w:rsid w:val="0039011A"/>
    <w:rsid w:val="003A1517"/>
    <w:rsid w:val="003A58A6"/>
    <w:rsid w:val="003C2DD8"/>
    <w:rsid w:val="003C3693"/>
    <w:rsid w:val="003C75A8"/>
    <w:rsid w:val="003D0081"/>
    <w:rsid w:val="003D1F3A"/>
    <w:rsid w:val="003D4287"/>
    <w:rsid w:val="003E5FE9"/>
    <w:rsid w:val="003F64EE"/>
    <w:rsid w:val="004303C4"/>
    <w:rsid w:val="00451084"/>
    <w:rsid w:val="00451394"/>
    <w:rsid w:val="00456FF1"/>
    <w:rsid w:val="0046077C"/>
    <w:rsid w:val="00473B34"/>
    <w:rsid w:val="0047454F"/>
    <w:rsid w:val="00474BA7"/>
    <w:rsid w:val="00485725"/>
    <w:rsid w:val="00491E17"/>
    <w:rsid w:val="004C7117"/>
    <w:rsid w:val="004E2978"/>
    <w:rsid w:val="00504475"/>
    <w:rsid w:val="00512653"/>
    <w:rsid w:val="00516956"/>
    <w:rsid w:val="00520533"/>
    <w:rsid w:val="005221D0"/>
    <w:rsid w:val="00536937"/>
    <w:rsid w:val="00543DE9"/>
    <w:rsid w:val="005450AF"/>
    <w:rsid w:val="00554B1A"/>
    <w:rsid w:val="00560DDE"/>
    <w:rsid w:val="00590237"/>
    <w:rsid w:val="00593548"/>
    <w:rsid w:val="005B7F70"/>
    <w:rsid w:val="005D4542"/>
    <w:rsid w:val="005E20A0"/>
    <w:rsid w:val="005F2504"/>
    <w:rsid w:val="005F6F95"/>
    <w:rsid w:val="006042EC"/>
    <w:rsid w:val="006161EC"/>
    <w:rsid w:val="0062034D"/>
    <w:rsid w:val="00655F00"/>
    <w:rsid w:val="00665C87"/>
    <w:rsid w:val="00674F40"/>
    <w:rsid w:val="006863D7"/>
    <w:rsid w:val="00686D5C"/>
    <w:rsid w:val="00696CF2"/>
    <w:rsid w:val="006A2F3F"/>
    <w:rsid w:val="006D5506"/>
    <w:rsid w:val="006D7EC7"/>
    <w:rsid w:val="006E33F0"/>
    <w:rsid w:val="006E4EE6"/>
    <w:rsid w:val="006F4FA5"/>
    <w:rsid w:val="00706094"/>
    <w:rsid w:val="007162E1"/>
    <w:rsid w:val="0072633A"/>
    <w:rsid w:val="00746E77"/>
    <w:rsid w:val="00750701"/>
    <w:rsid w:val="00756B56"/>
    <w:rsid w:val="00757172"/>
    <w:rsid w:val="00764343"/>
    <w:rsid w:val="00773123"/>
    <w:rsid w:val="00780A16"/>
    <w:rsid w:val="007847B7"/>
    <w:rsid w:val="007B131C"/>
    <w:rsid w:val="007B145D"/>
    <w:rsid w:val="007B2CF8"/>
    <w:rsid w:val="007E24AF"/>
    <w:rsid w:val="007F0589"/>
    <w:rsid w:val="007F2DB7"/>
    <w:rsid w:val="008166E1"/>
    <w:rsid w:val="00843353"/>
    <w:rsid w:val="00851900"/>
    <w:rsid w:val="00872033"/>
    <w:rsid w:val="00884594"/>
    <w:rsid w:val="0088778E"/>
    <w:rsid w:val="00891022"/>
    <w:rsid w:val="008A3616"/>
    <w:rsid w:val="008A4D57"/>
    <w:rsid w:val="008A5D11"/>
    <w:rsid w:val="008B5361"/>
    <w:rsid w:val="008B5877"/>
    <w:rsid w:val="008D1149"/>
    <w:rsid w:val="008E32BF"/>
    <w:rsid w:val="009008ED"/>
    <w:rsid w:val="00904FFB"/>
    <w:rsid w:val="00906B65"/>
    <w:rsid w:val="009071F8"/>
    <w:rsid w:val="00910762"/>
    <w:rsid w:val="00917290"/>
    <w:rsid w:val="0092108A"/>
    <w:rsid w:val="00925BBB"/>
    <w:rsid w:val="00925FFC"/>
    <w:rsid w:val="0093182A"/>
    <w:rsid w:val="00936FE9"/>
    <w:rsid w:val="0096429D"/>
    <w:rsid w:val="00985B0E"/>
    <w:rsid w:val="00990A16"/>
    <w:rsid w:val="009C3F91"/>
    <w:rsid w:val="009C5169"/>
    <w:rsid w:val="009F0287"/>
    <w:rsid w:val="00A07AEF"/>
    <w:rsid w:val="00A208E3"/>
    <w:rsid w:val="00A21A62"/>
    <w:rsid w:val="00A276E7"/>
    <w:rsid w:val="00A35C01"/>
    <w:rsid w:val="00A43123"/>
    <w:rsid w:val="00A625FD"/>
    <w:rsid w:val="00A70A19"/>
    <w:rsid w:val="00A740F7"/>
    <w:rsid w:val="00A82426"/>
    <w:rsid w:val="00A84F0D"/>
    <w:rsid w:val="00A92AB1"/>
    <w:rsid w:val="00AA1A23"/>
    <w:rsid w:val="00AA1D8C"/>
    <w:rsid w:val="00AA3F29"/>
    <w:rsid w:val="00AB4514"/>
    <w:rsid w:val="00AB5201"/>
    <w:rsid w:val="00AB54D0"/>
    <w:rsid w:val="00AC07D7"/>
    <w:rsid w:val="00AC3A48"/>
    <w:rsid w:val="00AD4CC9"/>
    <w:rsid w:val="00AE1DF2"/>
    <w:rsid w:val="00AE789F"/>
    <w:rsid w:val="00AF7F5A"/>
    <w:rsid w:val="00B05E53"/>
    <w:rsid w:val="00B11358"/>
    <w:rsid w:val="00B223DF"/>
    <w:rsid w:val="00B34647"/>
    <w:rsid w:val="00B43A1A"/>
    <w:rsid w:val="00B50A9C"/>
    <w:rsid w:val="00B65EE7"/>
    <w:rsid w:val="00B93AE5"/>
    <w:rsid w:val="00B93B8D"/>
    <w:rsid w:val="00BA4B0B"/>
    <w:rsid w:val="00BC1F30"/>
    <w:rsid w:val="00BD0A5D"/>
    <w:rsid w:val="00BD5D34"/>
    <w:rsid w:val="00C01AC7"/>
    <w:rsid w:val="00C12F9F"/>
    <w:rsid w:val="00C2021D"/>
    <w:rsid w:val="00C24766"/>
    <w:rsid w:val="00C253DF"/>
    <w:rsid w:val="00C26ECD"/>
    <w:rsid w:val="00C32BA6"/>
    <w:rsid w:val="00C476C6"/>
    <w:rsid w:val="00C545C2"/>
    <w:rsid w:val="00C54673"/>
    <w:rsid w:val="00C61C88"/>
    <w:rsid w:val="00C72A23"/>
    <w:rsid w:val="00C84F0A"/>
    <w:rsid w:val="00C9469D"/>
    <w:rsid w:val="00C97E58"/>
    <w:rsid w:val="00CA178F"/>
    <w:rsid w:val="00CA5D40"/>
    <w:rsid w:val="00CB5B75"/>
    <w:rsid w:val="00CB60B8"/>
    <w:rsid w:val="00CC569C"/>
    <w:rsid w:val="00CD57BF"/>
    <w:rsid w:val="00CE22B2"/>
    <w:rsid w:val="00CE5F93"/>
    <w:rsid w:val="00CE70A8"/>
    <w:rsid w:val="00CF2C64"/>
    <w:rsid w:val="00CF3F97"/>
    <w:rsid w:val="00D01B2F"/>
    <w:rsid w:val="00D03572"/>
    <w:rsid w:val="00D07E62"/>
    <w:rsid w:val="00D105C8"/>
    <w:rsid w:val="00D1518A"/>
    <w:rsid w:val="00D30555"/>
    <w:rsid w:val="00D32E9E"/>
    <w:rsid w:val="00D37592"/>
    <w:rsid w:val="00D4256C"/>
    <w:rsid w:val="00D464F5"/>
    <w:rsid w:val="00D56323"/>
    <w:rsid w:val="00D63205"/>
    <w:rsid w:val="00D65DEF"/>
    <w:rsid w:val="00D67400"/>
    <w:rsid w:val="00D74414"/>
    <w:rsid w:val="00D74D0E"/>
    <w:rsid w:val="00D765D5"/>
    <w:rsid w:val="00D81DAE"/>
    <w:rsid w:val="00D93CB7"/>
    <w:rsid w:val="00D9502C"/>
    <w:rsid w:val="00D95B67"/>
    <w:rsid w:val="00D95FDE"/>
    <w:rsid w:val="00D9689C"/>
    <w:rsid w:val="00DB3833"/>
    <w:rsid w:val="00DB3B00"/>
    <w:rsid w:val="00DC7C26"/>
    <w:rsid w:val="00DD02CE"/>
    <w:rsid w:val="00DD3CCE"/>
    <w:rsid w:val="00DE43DC"/>
    <w:rsid w:val="00DE5CE6"/>
    <w:rsid w:val="00DF5DDF"/>
    <w:rsid w:val="00E05230"/>
    <w:rsid w:val="00E15BD2"/>
    <w:rsid w:val="00E17037"/>
    <w:rsid w:val="00E267F8"/>
    <w:rsid w:val="00E30969"/>
    <w:rsid w:val="00E43ACA"/>
    <w:rsid w:val="00E508F0"/>
    <w:rsid w:val="00E57B70"/>
    <w:rsid w:val="00E67488"/>
    <w:rsid w:val="00E67D79"/>
    <w:rsid w:val="00E77988"/>
    <w:rsid w:val="00EA1125"/>
    <w:rsid w:val="00EB081D"/>
    <w:rsid w:val="00EC38EC"/>
    <w:rsid w:val="00EC60A1"/>
    <w:rsid w:val="00EC79B2"/>
    <w:rsid w:val="00ED6E64"/>
    <w:rsid w:val="00EE601E"/>
    <w:rsid w:val="00EF14FB"/>
    <w:rsid w:val="00EF4BF6"/>
    <w:rsid w:val="00F10505"/>
    <w:rsid w:val="00F114BC"/>
    <w:rsid w:val="00F17E67"/>
    <w:rsid w:val="00F22185"/>
    <w:rsid w:val="00F22C21"/>
    <w:rsid w:val="00F25916"/>
    <w:rsid w:val="00F47D1C"/>
    <w:rsid w:val="00F50363"/>
    <w:rsid w:val="00F558BF"/>
    <w:rsid w:val="00F56CC6"/>
    <w:rsid w:val="00F60B3C"/>
    <w:rsid w:val="00F616CD"/>
    <w:rsid w:val="00F669C0"/>
    <w:rsid w:val="00F75871"/>
    <w:rsid w:val="00F85B4F"/>
    <w:rsid w:val="00FB3854"/>
    <w:rsid w:val="00FD1222"/>
    <w:rsid w:val="00FD3019"/>
    <w:rsid w:val="00FD355D"/>
    <w:rsid w:val="00FD7646"/>
    <w:rsid w:val="00FE44F4"/>
    <w:rsid w:val="00FE7566"/>
    <w:rsid w:val="00FF0510"/>
    <w:rsid w:val="00FF09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3045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2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56B26B-F0E7-4461-A529-4B9E191F1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80</cp:revision>
  <dcterms:created xsi:type="dcterms:W3CDTF">2025-12-07T13:49:00Z</dcterms:created>
  <dcterms:modified xsi:type="dcterms:W3CDTF">2026-01-27T08:18:00Z</dcterms:modified>
</cp:coreProperties>
</file>